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3"/>
        <w:gridCol w:w="3324"/>
        <w:gridCol w:w="3215"/>
      </w:tblGrid>
      <w:tr w:rsidR="003805C5" w:rsidRPr="00AE5BF8" w14:paraId="3990DA54" w14:textId="77777777" w:rsidTr="00D12E94">
        <w:tc>
          <w:tcPr>
            <w:tcW w:w="1396" w:type="pct"/>
            <w:shd w:val="clear" w:color="auto" w:fill="FFFFFF"/>
          </w:tcPr>
          <w:p w14:paraId="54515F92" w14:textId="77777777" w:rsidR="003805C5" w:rsidRPr="00AE5BF8" w:rsidRDefault="003805C5" w:rsidP="00D12E94">
            <w:pPr>
              <w:jc w:val="right"/>
              <w:rPr>
                <w:rFonts w:ascii="Arial" w:hAnsi="Arial" w:cs="Arial"/>
              </w:rPr>
            </w:pPr>
            <w:r w:rsidRPr="00AE5BF8">
              <w:rPr>
                <w:rFonts w:ascii="Arial" w:hAnsi="Arial" w:cs="Arial"/>
                <w:noProof/>
              </w:rPr>
              <w:drawing>
                <wp:inline distT="0" distB="0" distL="0" distR="0" wp14:anchorId="401C8367" wp14:editId="20E9EC66">
                  <wp:extent cx="1295400" cy="55245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  <w:shd w:val="clear" w:color="auto" w:fill="FFFFFF"/>
          </w:tcPr>
          <w:p w14:paraId="50CC351C" w14:textId="77777777" w:rsidR="003805C5" w:rsidRPr="00AE5BF8" w:rsidRDefault="003805C5" w:rsidP="00D12E94">
            <w:pPr>
              <w:jc w:val="right"/>
              <w:rPr>
                <w:rFonts w:ascii="Arial" w:hAnsi="Arial" w:cs="Arial"/>
              </w:rPr>
            </w:pPr>
            <w:r w:rsidRPr="00AE5BF8">
              <w:rPr>
                <w:rFonts w:ascii="Arial" w:hAnsi="Arial" w:cs="Arial"/>
              </w:rPr>
              <w:t xml:space="preserve">             </w:t>
            </w:r>
            <w:r w:rsidRPr="00AE5BF8">
              <w:rPr>
                <w:rFonts w:ascii="Arial" w:hAnsi="Arial" w:cs="Arial"/>
                <w:noProof/>
              </w:rPr>
              <w:drawing>
                <wp:inline distT="0" distB="0" distL="0" distR="0" wp14:anchorId="491EC0B3" wp14:editId="3BD35CFB">
                  <wp:extent cx="1209675" cy="552450"/>
                  <wp:effectExtent l="0" t="0" r="952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pct"/>
            <w:shd w:val="clear" w:color="auto" w:fill="FFFFFF"/>
          </w:tcPr>
          <w:p w14:paraId="451E618B" w14:textId="77777777" w:rsidR="003805C5" w:rsidRPr="00AE5BF8" w:rsidRDefault="003805C5" w:rsidP="00D12E94">
            <w:pPr>
              <w:jc w:val="right"/>
              <w:rPr>
                <w:rFonts w:ascii="Arial" w:hAnsi="Arial" w:cs="Arial"/>
              </w:rPr>
            </w:pPr>
            <w:r w:rsidRPr="00AE5BF8">
              <w:rPr>
                <w:rFonts w:ascii="Arial" w:hAnsi="Arial" w:cs="Arial"/>
              </w:rPr>
              <w:t xml:space="preserve">   </w:t>
            </w:r>
            <w:r w:rsidRPr="00AE5BF8">
              <w:rPr>
                <w:rFonts w:ascii="Arial" w:hAnsi="Arial" w:cs="Arial"/>
                <w:noProof/>
              </w:rPr>
              <w:drawing>
                <wp:inline distT="0" distB="0" distL="0" distR="0" wp14:anchorId="36A2EDBD" wp14:editId="23873C5C">
                  <wp:extent cx="1828800" cy="55245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149146" w14:textId="77777777" w:rsidR="003805C5" w:rsidRDefault="003805C5" w:rsidP="003805C5">
      <w:pPr>
        <w:spacing w:after="0" w:line="360" w:lineRule="auto"/>
        <w:rPr>
          <w:rFonts w:ascii="Times New Roman" w:hAnsi="Times New Roman"/>
          <w:snapToGrid w:val="0"/>
          <w:sz w:val="24"/>
          <w:szCs w:val="24"/>
          <w:lang w:eastAsia="pl-PL"/>
        </w:rPr>
      </w:pPr>
    </w:p>
    <w:p w14:paraId="0115EC39" w14:textId="77777777" w:rsidR="003805C5" w:rsidRDefault="003805C5" w:rsidP="003805C5">
      <w:pPr>
        <w:spacing w:after="0" w:line="360" w:lineRule="auto"/>
        <w:jc w:val="right"/>
        <w:rPr>
          <w:rFonts w:ascii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hAnsi="Times New Roman"/>
          <w:snapToGrid w:val="0"/>
          <w:sz w:val="24"/>
          <w:szCs w:val="24"/>
          <w:lang w:eastAsia="pl-PL"/>
        </w:rPr>
        <w:t>Fałków, dn.17.11.2021r</w:t>
      </w:r>
    </w:p>
    <w:p w14:paraId="4113E641" w14:textId="77777777" w:rsidR="003805C5" w:rsidRPr="001335FD" w:rsidRDefault="003805C5" w:rsidP="003805C5">
      <w:pPr>
        <w:spacing w:after="0" w:line="360" w:lineRule="auto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  <w:r w:rsidRPr="001335FD">
        <w:rPr>
          <w:rFonts w:ascii="Times New Roman" w:hAnsi="Times New Roman"/>
          <w:snapToGrid w:val="0"/>
          <w:sz w:val="24"/>
          <w:szCs w:val="24"/>
          <w:lang w:eastAsia="pl-PL"/>
        </w:rPr>
        <w:t>Zamawiający:</w:t>
      </w:r>
    </w:p>
    <w:p w14:paraId="33751126" w14:textId="77777777" w:rsidR="003805C5" w:rsidRPr="001335FD" w:rsidRDefault="003805C5" w:rsidP="003805C5">
      <w:pPr>
        <w:spacing w:after="0"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pl-PL"/>
        </w:rPr>
      </w:pPr>
      <w:r w:rsidRPr="001335FD">
        <w:rPr>
          <w:rFonts w:ascii="Times New Roman" w:hAnsi="Times New Roman"/>
          <w:b/>
          <w:snapToGrid w:val="0"/>
          <w:sz w:val="24"/>
          <w:szCs w:val="24"/>
          <w:lang w:eastAsia="pl-PL"/>
        </w:rPr>
        <w:t>Gmina Fałków</w:t>
      </w:r>
    </w:p>
    <w:p w14:paraId="2D1FB353" w14:textId="77777777" w:rsidR="003805C5" w:rsidRPr="001335FD" w:rsidRDefault="003805C5" w:rsidP="003805C5">
      <w:pPr>
        <w:spacing w:after="0" w:line="360" w:lineRule="auto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  <w:r w:rsidRPr="001335FD">
        <w:rPr>
          <w:rFonts w:ascii="Times New Roman" w:hAnsi="Times New Roman"/>
          <w:snapToGrid w:val="0"/>
          <w:sz w:val="24"/>
          <w:szCs w:val="24"/>
          <w:lang w:eastAsia="pl-PL"/>
        </w:rPr>
        <w:t>ul. Zamkowa 1A</w:t>
      </w:r>
      <w:r>
        <w:rPr>
          <w:rFonts w:ascii="Times New Roman" w:hAnsi="Times New Roman"/>
          <w:snapToGrid w:val="0"/>
          <w:sz w:val="24"/>
          <w:szCs w:val="24"/>
          <w:lang w:eastAsia="pl-PL"/>
        </w:rPr>
        <w:t xml:space="preserve">, </w:t>
      </w:r>
      <w:r w:rsidRPr="001335FD">
        <w:rPr>
          <w:rFonts w:ascii="Times New Roman" w:hAnsi="Times New Roman"/>
          <w:snapToGrid w:val="0"/>
          <w:sz w:val="24"/>
          <w:szCs w:val="24"/>
          <w:lang w:eastAsia="pl-PL"/>
        </w:rPr>
        <w:t>26-260 Fałków</w:t>
      </w:r>
    </w:p>
    <w:p w14:paraId="342F4CCC" w14:textId="77777777" w:rsidR="003805C5" w:rsidRDefault="003805C5" w:rsidP="003805C5">
      <w:pPr>
        <w:spacing w:after="0" w:line="360" w:lineRule="auto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  <w:r w:rsidRPr="001335FD">
        <w:rPr>
          <w:rFonts w:ascii="Times New Roman" w:hAnsi="Times New Roman"/>
          <w:snapToGrid w:val="0"/>
          <w:sz w:val="24"/>
          <w:szCs w:val="24"/>
          <w:lang w:eastAsia="pl-PL"/>
        </w:rPr>
        <w:t>NIP: 658-187-20-63</w:t>
      </w:r>
      <w:r>
        <w:rPr>
          <w:rFonts w:ascii="Times New Roman" w:hAnsi="Times New Roman"/>
          <w:snapToGrid w:val="0"/>
          <w:sz w:val="24"/>
          <w:szCs w:val="24"/>
          <w:lang w:eastAsia="pl-PL"/>
        </w:rPr>
        <w:t xml:space="preserve">, </w:t>
      </w:r>
      <w:r w:rsidRPr="001335FD">
        <w:rPr>
          <w:rFonts w:ascii="Times New Roman" w:hAnsi="Times New Roman"/>
          <w:snapToGrid w:val="0"/>
          <w:sz w:val="24"/>
          <w:szCs w:val="24"/>
          <w:lang w:eastAsia="pl-PL"/>
        </w:rPr>
        <w:t>Regon: 590648066</w:t>
      </w:r>
    </w:p>
    <w:p w14:paraId="15A1F931" w14:textId="77777777" w:rsidR="003805C5" w:rsidRDefault="003805C5" w:rsidP="003805C5">
      <w:pPr>
        <w:spacing w:after="0" w:line="360" w:lineRule="auto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</w:p>
    <w:p w14:paraId="01E1806E" w14:textId="77777777" w:rsidR="003805C5" w:rsidRPr="007F2479" w:rsidRDefault="003805C5" w:rsidP="003805C5">
      <w:pPr>
        <w:spacing w:after="0" w:line="360" w:lineRule="auto"/>
        <w:rPr>
          <w:rFonts w:ascii="Times New Roman" w:hAnsi="Times New Roman"/>
          <w:b/>
          <w:bCs/>
          <w:snapToGrid w:val="0"/>
          <w:sz w:val="24"/>
          <w:szCs w:val="24"/>
          <w:lang w:eastAsia="pl-PL"/>
        </w:rPr>
      </w:pPr>
      <w:r w:rsidRPr="007F2479">
        <w:rPr>
          <w:rFonts w:ascii="Times New Roman" w:hAnsi="Times New Roman"/>
          <w:snapToGrid w:val="0"/>
          <w:sz w:val="24"/>
          <w:szCs w:val="24"/>
          <w:lang w:eastAsia="pl-PL"/>
        </w:rPr>
        <w:t xml:space="preserve">Dotyczy </w:t>
      </w:r>
      <w:r w:rsidRPr="00226649">
        <w:rPr>
          <w:rFonts w:ascii="Times New Roman" w:hAnsi="Times New Roman"/>
          <w:snapToGrid w:val="0"/>
          <w:sz w:val="24"/>
          <w:szCs w:val="24"/>
          <w:lang w:eastAsia="pl-PL"/>
        </w:rPr>
        <w:t xml:space="preserve">postępowania pn.:  </w:t>
      </w:r>
      <w:r w:rsidRPr="00226649">
        <w:rPr>
          <w:rFonts w:ascii="Times New Roman" w:hAnsi="Times New Roman"/>
          <w:b/>
          <w:bCs/>
          <w:snapToGrid w:val="0"/>
          <w:sz w:val="24"/>
          <w:szCs w:val="24"/>
          <w:lang w:eastAsia="pl-PL"/>
        </w:rPr>
        <w:t>„</w:t>
      </w:r>
      <w:bookmarkStart w:id="0" w:name="_Hlk87423842"/>
      <w:r w:rsidRPr="00226649">
        <w:rPr>
          <w:rFonts w:ascii="Times New Roman" w:hAnsi="Times New Roman"/>
          <w:b/>
          <w:bCs/>
          <w:iCs/>
        </w:rPr>
        <w:t>Dostawa wyposażenia pracowni dydaktycznych w szkołach podstawowych w gminie Fałków</w:t>
      </w:r>
      <w:bookmarkEnd w:id="0"/>
      <w:r w:rsidRPr="00226649">
        <w:rPr>
          <w:rFonts w:ascii="Times New Roman" w:hAnsi="Times New Roman"/>
          <w:b/>
          <w:bCs/>
          <w:iCs/>
        </w:rPr>
        <w:t>”</w:t>
      </w:r>
    </w:p>
    <w:p w14:paraId="4308B535" w14:textId="77777777" w:rsidR="003805C5" w:rsidRPr="007F2479" w:rsidRDefault="003805C5" w:rsidP="003805C5">
      <w:pPr>
        <w:spacing w:after="0" w:line="360" w:lineRule="auto"/>
        <w:rPr>
          <w:rFonts w:ascii="Times New Roman" w:hAnsi="Times New Roman"/>
          <w:snapToGrid w:val="0"/>
          <w:sz w:val="24"/>
          <w:szCs w:val="24"/>
          <w:lang w:eastAsia="pl-PL"/>
        </w:rPr>
      </w:pPr>
      <w:r w:rsidRPr="007F2479">
        <w:rPr>
          <w:rFonts w:ascii="Times New Roman" w:hAnsi="Times New Roman"/>
          <w:snapToGrid w:val="0"/>
          <w:sz w:val="24"/>
          <w:szCs w:val="24"/>
          <w:lang w:eastAsia="pl-PL"/>
        </w:rPr>
        <w:t>Nr postępowania: ZP.271.</w:t>
      </w:r>
      <w:r>
        <w:rPr>
          <w:rFonts w:ascii="Times New Roman" w:hAnsi="Times New Roman"/>
          <w:snapToGrid w:val="0"/>
          <w:sz w:val="24"/>
          <w:szCs w:val="24"/>
          <w:lang w:eastAsia="pl-PL"/>
        </w:rPr>
        <w:t>5</w:t>
      </w:r>
      <w:r w:rsidRPr="007F2479">
        <w:rPr>
          <w:rFonts w:ascii="Times New Roman" w:hAnsi="Times New Roman"/>
          <w:snapToGrid w:val="0"/>
          <w:sz w:val="24"/>
          <w:szCs w:val="24"/>
          <w:lang w:eastAsia="pl-PL"/>
        </w:rPr>
        <w:t>.2021.</w:t>
      </w:r>
      <w:r>
        <w:rPr>
          <w:rFonts w:ascii="Times New Roman" w:hAnsi="Times New Roman"/>
          <w:snapToGrid w:val="0"/>
          <w:sz w:val="24"/>
          <w:szCs w:val="24"/>
          <w:lang w:eastAsia="pl-PL"/>
        </w:rPr>
        <w:t>RPOWŚ</w:t>
      </w:r>
    </w:p>
    <w:p w14:paraId="7232BE3D" w14:textId="77777777" w:rsidR="001335FD" w:rsidRDefault="001335FD" w:rsidP="001335FD">
      <w:pPr>
        <w:spacing w:after="0" w:line="360" w:lineRule="auto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</w:p>
    <w:p w14:paraId="02493286" w14:textId="77777777" w:rsidR="001335FD" w:rsidRDefault="001335FD" w:rsidP="001335FD">
      <w:pPr>
        <w:spacing w:after="0" w:line="36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pl-PL"/>
        </w:rPr>
      </w:pPr>
    </w:p>
    <w:p w14:paraId="1E4A5B92" w14:textId="64AAAA03" w:rsidR="001335FD" w:rsidRPr="001335FD" w:rsidRDefault="001335FD" w:rsidP="001335FD">
      <w:pPr>
        <w:spacing w:after="0" w:line="360" w:lineRule="auto"/>
        <w:jc w:val="center"/>
        <w:rPr>
          <w:rFonts w:ascii="Times New Roman" w:hAnsi="Times New Roman"/>
          <w:b/>
          <w:bCs/>
          <w:snapToGrid w:val="0"/>
          <w:sz w:val="28"/>
          <w:szCs w:val="28"/>
          <w:lang w:eastAsia="pl-PL"/>
        </w:rPr>
      </w:pPr>
      <w:r w:rsidRPr="001335FD">
        <w:rPr>
          <w:rFonts w:ascii="Times New Roman" w:hAnsi="Times New Roman"/>
          <w:b/>
          <w:bCs/>
          <w:snapToGrid w:val="0"/>
          <w:sz w:val="28"/>
          <w:szCs w:val="28"/>
          <w:lang w:eastAsia="pl-PL"/>
        </w:rPr>
        <w:t>INFORMACJA</w:t>
      </w:r>
    </w:p>
    <w:p w14:paraId="4B3C6698" w14:textId="2DB9D3C9" w:rsidR="001335FD" w:rsidRPr="001335FD" w:rsidRDefault="001335FD" w:rsidP="001335FD">
      <w:pPr>
        <w:spacing w:after="0" w:line="360" w:lineRule="auto"/>
        <w:jc w:val="center"/>
        <w:rPr>
          <w:rFonts w:ascii="Times New Roman" w:hAnsi="Times New Roman"/>
          <w:snapToGrid w:val="0"/>
          <w:sz w:val="24"/>
          <w:szCs w:val="24"/>
          <w:lang w:eastAsia="pl-PL"/>
        </w:rPr>
      </w:pPr>
      <w:r w:rsidRPr="001335FD">
        <w:rPr>
          <w:rFonts w:ascii="Times New Roman" w:hAnsi="Times New Roman"/>
          <w:b/>
          <w:bCs/>
          <w:snapToGrid w:val="0"/>
          <w:sz w:val="24"/>
          <w:szCs w:val="24"/>
          <w:lang w:eastAsia="pl-PL"/>
        </w:rPr>
        <w:t>O KWOCIE PRZEZNACZONEJ NA REALIZACJĘ ZAMÓWIENIA</w:t>
      </w:r>
    </w:p>
    <w:p w14:paraId="5F786A65" w14:textId="55BA733D" w:rsidR="001335FD" w:rsidRDefault="001335FD" w:rsidP="001335FD">
      <w:pPr>
        <w:spacing w:after="0" w:line="360" w:lineRule="auto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</w:p>
    <w:p w14:paraId="6CE3CFF0" w14:textId="77777777" w:rsidR="001335FD" w:rsidRDefault="001335FD" w:rsidP="001335FD">
      <w:pPr>
        <w:spacing w:after="0" w:line="360" w:lineRule="auto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</w:p>
    <w:p w14:paraId="471F22EF" w14:textId="77FE1333" w:rsidR="001335FD" w:rsidRDefault="001335FD" w:rsidP="001335FD">
      <w:pPr>
        <w:spacing w:after="0" w:line="36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  <w:r w:rsidRPr="001335FD">
        <w:rPr>
          <w:rFonts w:ascii="Times New Roman" w:hAnsi="Times New Roman"/>
          <w:snapToGrid w:val="0"/>
          <w:sz w:val="24"/>
          <w:szCs w:val="24"/>
          <w:lang w:eastAsia="pl-PL"/>
        </w:rPr>
        <w:t xml:space="preserve">Działając na podstawie art. 222 ust. 4 ustawy z 11 września 2019 r. – Prawo zamówień publicznych (Dz.U. poz. 2019 ze zm.), zamawiający informuje, że na realizację zamówienia zamierza przeznaczyć kwotę: </w:t>
      </w:r>
      <w:r w:rsidR="007662D6">
        <w:rPr>
          <w:rFonts w:ascii="Times New Roman" w:hAnsi="Times New Roman"/>
          <w:b/>
          <w:bCs/>
          <w:snapToGrid w:val="0"/>
          <w:color w:val="FF0000"/>
          <w:sz w:val="24"/>
          <w:szCs w:val="24"/>
          <w:lang w:eastAsia="pl-PL"/>
        </w:rPr>
        <w:t>191.850,72</w:t>
      </w:r>
      <w:r w:rsidR="005C3088" w:rsidRPr="003805C5">
        <w:rPr>
          <w:rFonts w:ascii="Times New Roman" w:hAnsi="Times New Roman"/>
          <w:b/>
          <w:bCs/>
          <w:snapToGrid w:val="0"/>
          <w:color w:val="FF0000"/>
          <w:sz w:val="24"/>
          <w:szCs w:val="24"/>
          <w:lang w:eastAsia="pl-PL"/>
        </w:rPr>
        <w:t xml:space="preserve"> zł</w:t>
      </w:r>
      <w:r w:rsidRPr="003805C5">
        <w:rPr>
          <w:rFonts w:ascii="Times New Roman" w:hAnsi="Times New Roman"/>
          <w:b/>
          <w:bCs/>
          <w:snapToGrid w:val="0"/>
          <w:color w:val="FF0000"/>
          <w:sz w:val="24"/>
          <w:szCs w:val="24"/>
          <w:lang w:eastAsia="pl-PL"/>
        </w:rPr>
        <w:t xml:space="preserve"> brutto</w:t>
      </w:r>
      <w:r w:rsidR="005C3088">
        <w:rPr>
          <w:rFonts w:ascii="Times New Roman" w:hAnsi="Times New Roman"/>
          <w:snapToGrid w:val="0"/>
          <w:sz w:val="24"/>
          <w:szCs w:val="24"/>
          <w:lang w:eastAsia="pl-PL"/>
        </w:rPr>
        <w:t>, w tym:</w:t>
      </w:r>
    </w:p>
    <w:p w14:paraId="09AFFE9F" w14:textId="0C3FFD7B" w:rsidR="005C3088" w:rsidRPr="003805C5" w:rsidRDefault="003805C5" w:rsidP="003805C5">
      <w:pPr>
        <w:pStyle w:val="Akapitzlist"/>
        <w:numPr>
          <w:ilvl w:val="0"/>
          <w:numId w:val="5"/>
        </w:numPr>
        <w:rPr>
          <w:rFonts w:ascii="Times New Roman" w:hAnsi="Times New Roman"/>
          <w:snapToGrid w:val="0"/>
          <w:sz w:val="24"/>
          <w:szCs w:val="24"/>
          <w:lang w:eastAsia="pl-PL"/>
        </w:rPr>
      </w:pPr>
      <w:r w:rsidRPr="003805C5">
        <w:rPr>
          <w:rFonts w:ascii="Times New Roman" w:hAnsi="Times New Roman"/>
          <w:snapToGrid w:val="0"/>
          <w:sz w:val="24"/>
          <w:szCs w:val="24"/>
          <w:lang w:eastAsia="pl-PL"/>
        </w:rPr>
        <w:t>Część A – Dostawa, montaż i uruchomienie  elektronicznych  pomocy dydaktycznych</w:t>
      </w:r>
      <w:r w:rsidR="00B55264" w:rsidRPr="003805C5">
        <w:rPr>
          <w:rFonts w:ascii="Times New Roman" w:hAnsi="Times New Roman"/>
          <w:snapToGrid w:val="0"/>
          <w:sz w:val="24"/>
          <w:szCs w:val="24"/>
          <w:lang w:eastAsia="pl-PL"/>
        </w:rPr>
        <w:t xml:space="preserve">:  </w:t>
      </w:r>
      <w:r w:rsidR="008A27E2">
        <w:rPr>
          <w:rFonts w:ascii="Times New Roman" w:hAnsi="Times New Roman"/>
          <w:b/>
          <w:bCs/>
          <w:snapToGrid w:val="0"/>
          <w:sz w:val="24"/>
          <w:szCs w:val="24"/>
          <w:lang w:eastAsia="pl-PL"/>
        </w:rPr>
        <w:t>126.954,40</w:t>
      </w:r>
      <w:r w:rsidR="00B55264" w:rsidRPr="003805C5">
        <w:rPr>
          <w:rFonts w:ascii="Times New Roman" w:hAnsi="Times New Roman"/>
          <w:b/>
          <w:bCs/>
          <w:snapToGrid w:val="0"/>
          <w:sz w:val="24"/>
          <w:szCs w:val="24"/>
          <w:lang w:eastAsia="pl-PL"/>
        </w:rPr>
        <w:t xml:space="preserve"> zł brutto</w:t>
      </w:r>
    </w:p>
    <w:p w14:paraId="3FC7C419" w14:textId="6CC171F9" w:rsidR="005C3088" w:rsidRPr="003805C5" w:rsidRDefault="003805C5" w:rsidP="003805C5">
      <w:pPr>
        <w:pStyle w:val="Akapitzlist"/>
        <w:numPr>
          <w:ilvl w:val="0"/>
          <w:numId w:val="5"/>
        </w:numPr>
        <w:rPr>
          <w:rFonts w:ascii="Times New Roman" w:hAnsi="Times New Roman"/>
          <w:snapToGrid w:val="0"/>
          <w:sz w:val="24"/>
          <w:szCs w:val="24"/>
          <w:lang w:eastAsia="pl-PL"/>
        </w:rPr>
      </w:pPr>
      <w:r w:rsidRPr="003805C5">
        <w:rPr>
          <w:rFonts w:ascii="Times New Roman" w:hAnsi="Times New Roman"/>
          <w:snapToGrid w:val="0"/>
          <w:sz w:val="24"/>
          <w:szCs w:val="24"/>
          <w:lang w:eastAsia="pl-PL"/>
        </w:rPr>
        <w:t>Część B - Dostawa tradycyjnych pomocy dydaktycznych</w:t>
      </w:r>
      <w:r>
        <w:rPr>
          <w:rFonts w:ascii="Times New Roman" w:hAnsi="Times New Roman"/>
          <w:snapToGrid w:val="0"/>
          <w:sz w:val="24"/>
          <w:szCs w:val="24"/>
          <w:lang w:eastAsia="pl-PL"/>
        </w:rPr>
        <w:t xml:space="preserve"> </w:t>
      </w:r>
      <w:r w:rsidR="00B55264" w:rsidRPr="003805C5">
        <w:rPr>
          <w:rFonts w:ascii="Times New Roman" w:hAnsi="Times New Roman"/>
          <w:snapToGrid w:val="0"/>
          <w:sz w:val="24"/>
          <w:szCs w:val="24"/>
          <w:lang w:eastAsia="pl-PL"/>
        </w:rPr>
        <w:t xml:space="preserve">: </w:t>
      </w:r>
      <w:r w:rsidR="008A27E2">
        <w:rPr>
          <w:rFonts w:ascii="Times New Roman" w:hAnsi="Times New Roman"/>
          <w:b/>
          <w:bCs/>
          <w:snapToGrid w:val="0"/>
          <w:sz w:val="24"/>
          <w:szCs w:val="24"/>
          <w:lang w:eastAsia="pl-PL"/>
        </w:rPr>
        <w:t>64.896,32</w:t>
      </w:r>
      <w:r w:rsidR="00B55264" w:rsidRPr="003805C5">
        <w:rPr>
          <w:rFonts w:ascii="Times New Roman" w:hAnsi="Times New Roman"/>
          <w:b/>
          <w:bCs/>
          <w:snapToGrid w:val="0"/>
          <w:sz w:val="24"/>
          <w:szCs w:val="24"/>
          <w:lang w:eastAsia="pl-PL"/>
        </w:rPr>
        <w:t xml:space="preserve"> zł brutto</w:t>
      </w:r>
    </w:p>
    <w:p w14:paraId="49ED836A" w14:textId="77777777" w:rsidR="001335FD" w:rsidRDefault="001335FD" w:rsidP="001335FD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napToGrid w:val="0"/>
          <w:sz w:val="24"/>
          <w:szCs w:val="24"/>
          <w:lang w:eastAsia="pl-PL"/>
        </w:rPr>
      </w:pPr>
    </w:p>
    <w:p w14:paraId="5849AA29" w14:textId="5A877E39" w:rsidR="001335FD" w:rsidRDefault="001335FD" w:rsidP="001335FD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napToGrid w:val="0"/>
          <w:sz w:val="24"/>
          <w:szCs w:val="24"/>
          <w:lang w:eastAsia="pl-PL"/>
        </w:rPr>
      </w:pPr>
    </w:p>
    <w:p w14:paraId="1B022F0B" w14:textId="77777777" w:rsidR="00BD3464" w:rsidRDefault="00BD3464" w:rsidP="001335FD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napToGrid w:val="0"/>
          <w:sz w:val="24"/>
          <w:szCs w:val="24"/>
          <w:lang w:eastAsia="pl-PL"/>
        </w:rPr>
      </w:pPr>
    </w:p>
    <w:p w14:paraId="504099C2" w14:textId="1719F98E" w:rsidR="001335FD" w:rsidRPr="00BD3464" w:rsidRDefault="001335FD" w:rsidP="001335FD">
      <w:pPr>
        <w:tabs>
          <w:tab w:val="left" w:pos="5955"/>
        </w:tabs>
        <w:spacing w:after="0" w:line="360" w:lineRule="auto"/>
        <w:jc w:val="both"/>
        <w:rPr>
          <w:rFonts w:ascii="Times New Roman" w:hAnsi="Times New Roman"/>
          <w:i/>
          <w:iCs/>
          <w:snapToGrid w:val="0"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i/>
          <w:iCs/>
          <w:snapToGrid w:val="0"/>
          <w:sz w:val="24"/>
          <w:szCs w:val="24"/>
          <w:lang w:eastAsia="pl-PL"/>
        </w:rPr>
        <w:tab/>
      </w:r>
      <w:r w:rsidR="00BD3464">
        <w:rPr>
          <w:rFonts w:ascii="Times New Roman" w:hAnsi="Times New Roman"/>
          <w:b/>
          <w:bCs/>
          <w:i/>
          <w:iCs/>
          <w:snapToGrid w:val="0"/>
          <w:sz w:val="24"/>
          <w:szCs w:val="24"/>
          <w:lang w:eastAsia="pl-PL"/>
        </w:rPr>
        <w:t xml:space="preserve"> </w:t>
      </w:r>
      <w:r w:rsidRPr="00BD3464">
        <w:rPr>
          <w:rFonts w:ascii="Times New Roman" w:hAnsi="Times New Roman"/>
          <w:i/>
          <w:iCs/>
          <w:snapToGrid w:val="0"/>
          <w:color w:val="FF0000"/>
          <w:sz w:val="24"/>
          <w:szCs w:val="24"/>
          <w:lang w:eastAsia="pl-PL"/>
        </w:rPr>
        <w:t>Henryk Konieczny</w:t>
      </w:r>
    </w:p>
    <w:p w14:paraId="2E53D7B5" w14:textId="45B1EC13" w:rsidR="001335FD" w:rsidRPr="00BD3464" w:rsidRDefault="001335FD" w:rsidP="001335FD">
      <w:pPr>
        <w:tabs>
          <w:tab w:val="left" w:pos="5955"/>
        </w:tabs>
        <w:spacing w:after="0" w:line="360" w:lineRule="auto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  <w:r w:rsidRPr="00BD3464">
        <w:rPr>
          <w:rFonts w:ascii="Times New Roman" w:hAnsi="Times New Roman"/>
          <w:snapToGrid w:val="0"/>
          <w:sz w:val="24"/>
          <w:szCs w:val="24"/>
          <w:lang w:eastAsia="pl-PL"/>
        </w:rPr>
        <w:t xml:space="preserve">                                                                                                  Wójt Gminy Fałków</w:t>
      </w:r>
    </w:p>
    <w:p w14:paraId="13C57279" w14:textId="77777777" w:rsidR="00FC1623" w:rsidRDefault="00FC1623"/>
    <w:sectPr w:rsidR="00FC1623" w:rsidSect="00573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53522"/>
    <w:multiLevelType w:val="hybridMultilevel"/>
    <w:tmpl w:val="2C947B72"/>
    <w:lvl w:ilvl="0" w:tplc="FFFFFFFF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B441B"/>
    <w:multiLevelType w:val="hybridMultilevel"/>
    <w:tmpl w:val="55921BE0"/>
    <w:lvl w:ilvl="0" w:tplc="C54ED5EE">
      <w:start w:val="1"/>
      <w:numFmt w:val="upperRoman"/>
      <w:lvlText w:val="%1."/>
      <w:lvlJc w:val="left"/>
      <w:pPr>
        <w:ind w:left="546" w:hanging="267"/>
      </w:pPr>
      <w:rPr>
        <w:rFonts w:hint="default"/>
        <w:w w:val="99"/>
        <w:sz w:val="24"/>
        <w:lang w:val="pl-PL" w:eastAsia="en-US" w:bidi="ar-SA"/>
      </w:rPr>
    </w:lvl>
    <w:lvl w:ilvl="1" w:tplc="52CA81B4">
      <w:start w:val="1"/>
      <w:numFmt w:val="decimal"/>
      <w:lvlText w:val="%2."/>
      <w:lvlJc w:val="left"/>
      <w:pPr>
        <w:ind w:left="734" w:hanging="454"/>
      </w:pPr>
      <w:rPr>
        <w:rFonts w:hint="default"/>
        <w:b/>
        <w:bCs/>
        <w:spacing w:val="-1"/>
        <w:w w:val="99"/>
        <w:lang w:val="pl-PL" w:eastAsia="en-US" w:bidi="ar-SA"/>
      </w:rPr>
    </w:lvl>
    <w:lvl w:ilvl="2" w:tplc="57ACFD34">
      <w:numFmt w:val="bullet"/>
      <w:lvlText w:val="-"/>
      <w:lvlJc w:val="left"/>
      <w:pPr>
        <w:ind w:left="875" w:hanging="454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3" w:tplc="62BC4928">
      <w:numFmt w:val="bullet"/>
      <w:lvlText w:val="•"/>
      <w:lvlJc w:val="left"/>
      <w:pPr>
        <w:ind w:left="880" w:hanging="454"/>
      </w:pPr>
      <w:rPr>
        <w:rFonts w:hint="default"/>
        <w:lang w:val="pl-PL" w:eastAsia="en-US" w:bidi="ar-SA"/>
      </w:rPr>
    </w:lvl>
    <w:lvl w:ilvl="4" w:tplc="FD0A33C0">
      <w:numFmt w:val="bullet"/>
      <w:lvlText w:val="•"/>
      <w:lvlJc w:val="left"/>
      <w:pPr>
        <w:ind w:left="920" w:hanging="454"/>
      </w:pPr>
      <w:rPr>
        <w:rFonts w:hint="default"/>
        <w:lang w:val="pl-PL" w:eastAsia="en-US" w:bidi="ar-SA"/>
      </w:rPr>
    </w:lvl>
    <w:lvl w:ilvl="5" w:tplc="BC3CDB00">
      <w:numFmt w:val="bullet"/>
      <w:lvlText w:val="•"/>
      <w:lvlJc w:val="left"/>
      <w:pPr>
        <w:ind w:left="2338" w:hanging="454"/>
      </w:pPr>
      <w:rPr>
        <w:rFonts w:hint="default"/>
        <w:lang w:val="pl-PL" w:eastAsia="en-US" w:bidi="ar-SA"/>
      </w:rPr>
    </w:lvl>
    <w:lvl w:ilvl="6" w:tplc="1BA02286">
      <w:numFmt w:val="bullet"/>
      <w:lvlText w:val="•"/>
      <w:lvlJc w:val="left"/>
      <w:pPr>
        <w:ind w:left="3756" w:hanging="454"/>
      </w:pPr>
      <w:rPr>
        <w:rFonts w:hint="default"/>
        <w:lang w:val="pl-PL" w:eastAsia="en-US" w:bidi="ar-SA"/>
      </w:rPr>
    </w:lvl>
    <w:lvl w:ilvl="7" w:tplc="B1E4229E">
      <w:numFmt w:val="bullet"/>
      <w:lvlText w:val="•"/>
      <w:lvlJc w:val="left"/>
      <w:pPr>
        <w:ind w:left="5174" w:hanging="454"/>
      </w:pPr>
      <w:rPr>
        <w:rFonts w:hint="default"/>
        <w:lang w:val="pl-PL" w:eastAsia="en-US" w:bidi="ar-SA"/>
      </w:rPr>
    </w:lvl>
    <w:lvl w:ilvl="8" w:tplc="6ECE5A8A">
      <w:numFmt w:val="bullet"/>
      <w:lvlText w:val="•"/>
      <w:lvlJc w:val="left"/>
      <w:pPr>
        <w:ind w:left="6592" w:hanging="454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D1248"/>
    <w:rsid w:val="000D7DF1"/>
    <w:rsid w:val="001335FD"/>
    <w:rsid w:val="00172B29"/>
    <w:rsid w:val="0020799D"/>
    <w:rsid w:val="002B3769"/>
    <w:rsid w:val="002D0A95"/>
    <w:rsid w:val="002D7F27"/>
    <w:rsid w:val="003805C5"/>
    <w:rsid w:val="003B11F4"/>
    <w:rsid w:val="003B363F"/>
    <w:rsid w:val="003D3878"/>
    <w:rsid w:val="00573E28"/>
    <w:rsid w:val="005C3088"/>
    <w:rsid w:val="0072176A"/>
    <w:rsid w:val="007662D6"/>
    <w:rsid w:val="007A4A4C"/>
    <w:rsid w:val="008A27E2"/>
    <w:rsid w:val="00936943"/>
    <w:rsid w:val="00A2361B"/>
    <w:rsid w:val="00A54035"/>
    <w:rsid w:val="00AD543C"/>
    <w:rsid w:val="00B55264"/>
    <w:rsid w:val="00B6513B"/>
    <w:rsid w:val="00BB5169"/>
    <w:rsid w:val="00BD3464"/>
    <w:rsid w:val="00C3227B"/>
    <w:rsid w:val="00C47E38"/>
    <w:rsid w:val="00C7100B"/>
    <w:rsid w:val="00CC6664"/>
    <w:rsid w:val="00E137BA"/>
    <w:rsid w:val="00E35C26"/>
    <w:rsid w:val="00E47DC0"/>
    <w:rsid w:val="00E93799"/>
    <w:rsid w:val="00ED2F9E"/>
    <w:rsid w:val="00EF7EFE"/>
    <w:rsid w:val="00FB250F"/>
    <w:rsid w:val="00FC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B31C0"/>
  <w15:docId w15:val="{ADBE172D-7C4B-4509-AE99-03336455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E2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2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23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3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3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Paweł Pękala</cp:lastModifiedBy>
  <cp:revision>2</cp:revision>
  <cp:lastPrinted>2021-08-26T08:30:00Z</cp:lastPrinted>
  <dcterms:created xsi:type="dcterms:W3CDTF">2021-11-17T07:05:00Z</dcterms:created>
  <dcterms:modified xsi:type="dcterms:W3CDTF">2021-11-17T07:05:00Z</dcterms:modified>
</cp:coreProperties>
</file>